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37" w:rsidRPr="00BF3FD7" w:rsidRDefault="00DB5D37" w:rsidP="00FF3418">
      <w:pPr>
        <w:autoSpaceDE w:val="0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b/>
          <w:sz w:val="20"/>
          <w:szCs w:val="20"/>
        </w:rPr>
        <w:t>Jalousieklappe</w:t>
      </w:r>
      <w:r>
        <w:rPr>
          <w:rFonts w:ascii="Arial" w:hAnsi="Arial" w:cs="Arial"/>
          <w:b/>
          <w:sz w:val="20"/>
          <w:szCs w:val="20"/>
        </w:rPr>
        <w:t xml:space="preserve"> für Eckenmontage, auf Schachtdecke </w:t>
      </w:r>
      <w:r w:rsidR="00FF3418">
        <w:rPr>
          <w:rFonts w:ascii="Arial" w:hAnsi="Arial" w:cs="Arial"/>
          <w:b/>
          <w:sz w:val="20"/>
          <w:szCs w:val="20"/>
        </w:rPr>
        <w:t>aufliegend,</w:t>
      </w:r>
      <w:r w:rsidRPr="00BF3F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lang w:eastAsia="fr-LU"/>
        </w:rPr>
        <w:t>ohne Wetterschutz</w:t>
      </w:r>
      <w:r w:rsidRPr="00BF3FD7">
        <w:rPr>
          <w:rFonts w:ascii="Arial" w:hAnsi="Arial" w:cs="Arial"/>
          <w:b/>
          <w:sz w:val="20"/>
          <w:lang w:eastAsia="fr-LU"/>
        </w:rPr>
        <w:t xml:space="preserve">haube für horizontale Montage auf Flachdach mit einer gesamten geometrisch freien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 – 0,2 – 0,4</w:t>
      </w:r>
      <w:r w:rsidRPr="00BF3FD7">
        <w:rPr>
          <w:rFonts w:ascii="Arial" w:hAnsi="Arial" w:cs="Arial"/>
          <w:b/>
          <w:sz w:val="20"/>
          <w:lang w:eastAsia="fr-LU"/>
        </w:rPr>
        <w:t xml:space="preserve"> m²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8A4117" w:rsidRPr="00BF3FD7" w:rsidRDefault="008A4117" w:rsidP="00FF3418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Jalousieklappe mit </w:t>
      </w:r>
      <w:r w:rsidR="005D67F6" w:rsidRPr="00AF2F50">
        <w:rPr>
          <w:rFonts w:ascii="Arial" w:hAnsi="Arial" w:cs="Arial"/>
          <w:sz w:val="20"/>
        </w:rPr>
        <w:t>geräuscharmen</w:t>
      </w:r>
      <w:r w:rsidR="005D67F6">
        <w:rPr>
          <w:rFonts w:ascii="Arial" w:hAnsi="Arial" w:cs="Arial"/>
          <w:sz w:val="20"/>
          <w:szCs w:val="20"/>
        </w:rPr>
        <w:t xml:space="preserve"> Gleichstromantrieb</w:t>
      </w:r>
      <w:r w:rsidRPr="00BF3FD7">
        <w:rPr>
          <w:rFonts w:ascii="Arial" w:hAnsi="Arial" w:cs="Arial"/>
          <w:sz w:val="20"/>
          <w:szCs w:val="20"/>
        </w:rPr>
        <w:t xml:space="preserve"> auf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</w:t>
      </w:r>
      <w:r w:rsidR="00DB5D37" w:rsidRPr="00223313">
        <w:rPr>
          <w:rFonts w:ascii="Arial" w:hAnsi="Arial" w:cs="Arial"/>
          <w:sz w:val="20"/>
        </w:rPr>
        <w:t>Lösung für die Eckenmontage in der Schachtdecke, wenn</w:t>
      </w:r>
      <w:r w:rsidR="00DB5D37">
        <w:rPr>
          <w:rFonts w:ascii="Arial" w:hAnsi="Arial" w:cs="Arial"/>
          <w:sz w:val="20"/>
        </w:rPr>
        <w:t xml:space="preserve"> die Öffnung sich in der Ecke </w:t>
      </w:r>
      <w:r w:rsidR="00DB5D37" w:rsidRPr="00223313">
        <w:rPr>
          <w:rFonts w:ascii="Arial" w:hAnsi="Arial" w:cs="Arial"/>
          <w:sz w:val="20"/>
        </w:rPr>
        <w:t>befindet und nicht ausreichen</w:t>
      </w:r>
      <w:r w:rsidR="00DB5D37">
        <w:rPr>
          <w:rFonts w:ascii="Arial" w:hAnsi="Arial" w:cs="Arial"/>
          <w:sz w:val="20"/>
        </w:rPr>
        <w:t xml:space="preserve">d Raum für eine konventionelle Rohbauöffnung </w:t>
      </w:r>
      <w:r w:rsidR="00DB5D37" w:rsidRPr="00223313">
        <w:rPr>
          <w:rFonts w:ascii="Arial" w:hAnsi="Arial" w:cs="Arial"/>
          <w:sz w:val="20"/>
        </w:rPr>
        <w:t>vorhanden ist</w:t>
      </w:r>
      <w:r w:rsidR="00DB5D37">
        <w:rPr>
          <w:rFonts w:ascii="Arial" w:hAnsi="Arial" w:cs="Arial"/>
          <w:sz w:val="20"/>
        </w:rPr>
        <w:t xml:space="preserve">. Aufliegend auf </w:t>
      </w:r>
      <w:r w:rsidR="00DB5D37" w:rsidRPr="00BF3FD7">
        <w:rPr>
          <w:rFonts w:ascii="Arial" w:hAnsi="Arial" w:cs="Arial"/>
          <w:sz w:val="20"/>
        </w:rPr>
        <w:t>Aufzugsschachtdecke, Einführung</w:t>
      </w:r>
      <w:r w:rsidR="00DB5D37">
        <w:rPr>
          <w:rFonts w:ascii="Arial" w:hAnsi="Arial" w:cs="Arial"/>
          <w:sz w:val="20"/>
        </w:rPr>
        <w:t xml:space="preserve"> schachtseitig</w:t>
      </w:r>
      <w:r w:rsidR="00DB5D37" w:rsidRPr="00BF3FD7">
        <w:rPr>
          <w:rFonts w:ascii="Arial" w:hAnsi="Arial" w:cs="Arial"/>
          <w:sz w:val="20"/>
        </w:rPr>
        <w:t xml:space="preserve">. CE </w:t>
      </w:r>
      <w:r w:rsidR="00DB5D37">
        <w:rPr>
          <w:rFonts w:ascii="Arial" w:hAnsi="Arial" w:cs="Arial"/>
          <w:sz w:val="20"/>
        </w:rPr>
        <w:t xml:space="preserve">gekennzeichnet </w:t>
      </w:r>
      <w:r w:rsidR="00DB5D37" w:rsidRPr="00BF3FD7">
        <w:rPr>
          <w:rFonts w:ascii="Arial" w:hAnsi="Arial" w:cs="Arial"/>
          <w:sz w:val="20"/>
        </w:rPr>
        <w:t>nach EN 12101-2</w:t>
      </w:r>
      <w:r w:rsidR="00DB5D37">
        <w:rPr>
          <w:rFonts w:ascii="Arial" w:hAnsi="Arial" w:cs="Arial"/>
          <w:sz w:val="20"/>
        </w:rPr>
        <w:t>.</w:t>
      </w: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8A4117" w:rsidRPr="005C430E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>V Gleichstrom</w:t>
      </w:r>
      <w:r w:rsidR="005D67F6">
        <w:rPr>
          <w:rFonts w:ascii="Arial" w:hAnsi="Arial" w:cs="Arial"/>
          <w:sz w:val="20"/>
        </w:rPr>
        <w:t xml:space="preserve">antrieb, öffnend und </w:t>
      </w:r>
      <w:r>
        <w:rPr>
          <w:rFonts w:ascii="Arial" w:hAnsi="Arial" w:cs="Arial"/>
          <w:sz w:val="20"/>
        </w:rPr>
        <w:t>schließend</w:t>
      </w:r>
    </w:p>
    <w:p w:rsidR="006C5E59" w:rsidRDefault="006C5E59" w:rsidP="006C5E5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RJ45-Steckverbindung</w:t>
      </w:r>
    </w:p>
    <w:p w:rsidR="008A4117" w:rsidRPr="00B214D1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3FD7">
        <w:rPr>
          <w:rFonts w:ascii="Arial" w:hAnsi="Arial" w:cs="Arial"/>
          <w:sz w:val="20"/>
        </w:rPr>
        <w:t>Bestehend aus formstabilem, profiliertem Rahmen aus 1,5 mm - Tiefe 1</w:t>
      </w:r>
      <w:r w:rsidR="00DB5D37">
        <w:rPr>
          <w:rFonts w:ascii="Arial" w:hAnsi="Arial" w:cs="Arial"/>
          <w:sz w:val="20"/>
        </w:rPr>
        <w:t>9</w:t>
      </w:r>
      <w:r w:rsidR="00FF3418">
        <w:rPr>
          <w:rFonts w:ascii="Arial" w:hAnsi="Arial" w:cs="Arial"/>
          <w:sz w:val="20"/>
        </w:rPr>
        <w:t xml:space="preserve">0 mm </w:t>
      </w:r>
      <w:r w:rsidRPr="00BF3FD7">
        <w:rPr>
          <w:rFonts w:ascii="Arial" w:hAnsi="Arial" w:cs="Arial"/>
          <w:sz w:val="20"/>
        </w:rPr>
        <w:t>verzinktem Stahlblech</w:t>
      </w:r>
    </w:p>
    <w:p w:rsidR="00B214D1" w:rsidRPr="00B214D1" w:rsidRDefault="00B214D1" w:rsidP="00B214D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Winkelhalterungen</w:t>
      </w:r>
    </w:p>
    <w:p w:rsidR="008A4117" w:rsidRPr="00AA24BF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Montagerahmen der Jalousieklappe:</w:t>
      </w:r>
      <w:r w:rsidRPr="00B635DC">
        <w:rPr>
          <w:rFonts w:ascii="Arial" w:hAnsi="Arial" w:cs="Arial"/>
          <w:sz w:val="20"/>
        </w:rPr>
        <w:t xml:space="preserve"> </w:t>
      </w:r>
      <w:r w:rsidR="00FF3418">
        <w:rPr>
          <w:rFonts w:ascii="Arial" w:hAnsi="Arial" w:cs="Arial"/>
          <w:sz w:val="20"/>
        </w:rPr>
        <w:t xml:space="preserve">   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</w:rPr>
        <w:t>Notwendige horizontale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>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</w:p>
    <w:p w:rsidR="008A4117" w:rsidRPr="00FF3418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5D67F6">
        <w:rPr>
          <w:rFonts w:ascii="Arial" w:hAnsi="Arial" w:cs="Arial"/>
          <w:sz w:val="20"/>
          <w:szCs w:val="20"/>
        </w:rPr>
        <w:t>Fabrikat:</w:t>
      </w:r>
      <w:r w:rsidRPr="005D67F6">
        <w:rPr>
          <w:rFonts w:ascii="Arial" w:hAnsi="Arial" w:cs="Arial"/>
          <w:sz w:val="20"/>
        </w:rPr>
        <w:t xml:space="preserve"> ………………………………. </w:t>
      </w:r>
      <w:r w:rsidRPr="00FF3418">
        <w:rPr>
          <w:rFonts w:ascii="Arial" w:hAnsi="Arial" w:cs="Arial"/>
          <w:i/>
          <w:sz w:val="20"/>
          <w:szCs w:val="20"/>
        </w:rPr>
        <w:t>BK-FACTORY</w:t>
      </w:r>
    </w:p>
    <w:p w:rsidR="008A4117" w:rsidRPr="00FF3418" w:rsidRDefault="008A4117" w:rsidP="008A4117">
      <w:pPr>
        <w:ind w:firstLine="1418"/>
        <w:rPr>
          <w:rFonts w:ascii="Arial" w:hAnsi="Arial" w:cs="Arial"/>
          <w:i/>
          <w:sz w:val="20"/>
        </w:rPr>
      </w:pPr>
      <w:r w:rsidRPr="00FF3418">
        <w:rPr>
          <w:rFonts w:ascii="Arial" w:hAnsi="Arial" w:cs="Arial"/>
          <w:sz w:val="20"/>
        </w:rPr>
        <w:t xml:space="preserve">Typ: ……………………………………. </w:t>
      </w:r>
      <w:r w:rsidRPr="00FF3418">
        <w:rPr>
          <w:rFonts w:ascii="Arial" w:hAnsi="Arial" w:cs="Arial"/>
          <w:i/>
          <w:sz w:val="20"/>
        </w:rPr>
        <w:t>JK-1</w:t>
      </w:r>
      <w:r w:rsidR="00DB5D37" w:rsidRPr="00FF3418">
        <w:rPr>
          <w:rFonts w:ascii="Arial" w:hAnsi="Arial" w:cs="Arial"/>
          <w:i/>
          <w:sz w:val="20"/>
        </w:rPr>
        <w:t>9</w:t>
      </w:r>
      <w:r w:rsidR="00FF3418">
        <w:rPr>
          <w:rFonts w:ascii="Arial" w:hAnsi="Arial" w:cs="Arial"/>
          <w:i/>
          <w:sz w:val="20"/>
        </w:rPr>
        <w:t>0</w:t>
      </w:r>
      <w:r w:rsidR="005D67F6" w:rsidRPr="00FF3418">
        <w:rPr>
          <w:rFonts w:ascii="Arial" w:hAnsi="Arial" w:cs="Arial"/>
          <w:i/>
          <w:sz w:val="20"/>
        </w:rPr>
        <w:t>-dB</w:t>
      </w:r>
    </w:p>
    <w:p w:rsidR="008A4117" w:rsidRPr="00FF3418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Nur liefern, Einbau und thermische Einbindung in die Gebäudehülle bauseits.</w:t>
      </w: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</w:p>
    <w:p w:rsidR="008A4117" w:rsidRPr="00BF3FD7" w:rsidRDefault="008A4117" w:rsidP="008A4117">
      <w:pPr>
        <w:tabs>
          <w:tab w:val="left" w:pos="5103"/>
          <w:tab w:val="left" w:pos="6521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 xml:space="preserve">  </w:t>
      </w:r>
      <w:r w:rsidRPr="00BF3FD7">
        <w:rPr>
          <w:rFonts w:ascii="Arial" w:hAnsi="Arial" w:cs="Arial"/>
          <w:sz w:val="20"/>
          <w:lang w:eastAsia="fr-LU"/>
        </w:rPr>
        <w:tab/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Default="008A4117"/>
    <w:sectPr w:rsidR="008A4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221C26"/>
    <w:rsid w:val="00547753"/>
    <w:rsid w:val="0055209F"/>
    <w:rsid w:val="005D67F6"/>
    <w:rsid w:val="006C5E59"/>
    <w:rsid w:val="008A4117"/>
    <w:rsid w:val="008D360C"/>
    <w:rsid w:val="00B214D1"/>
    <w:rsid w:val="00DB5D37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Klaus Seyfarth</cp:lastModifiedBy>
  <cp:revision>5</cp:revision>
  <dcterms:created xsi:type="dcterms:W3CDTF">2016-10-24T13:43:00Z</dcterms:created>
  <dcterms:modified xsi:type="dcterms:W3CDTF">2016-10-26T08:10:00Z</dcterms:modified>
</cp:coreProperties>
</file>