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5C952" w14:textId="77777777" w:rsidR="00D37BC6" w:rsidRPr="00BF3FD7" w:rsidRDefault="00D37BC6" w:rsidP="00F85D1E">
      <w:pPr>
        <w:tabs>
          <w:tab w:val="left" w:pos="1417"/>
          <w:tab w:val="left" w:pos="2835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  <w:szCs w:val="20"/>
        </w:rPr>
      </w:pPr>
      <w:proofErr w:type="spellStart"/>
      <w:r w:rsidRPr="00BF3FD7">
        <w:rPr>
          <w:rFonts w:ascii="Arial" w:hAnsi="Arial" w:cs="Arial"/>
          <w:b/>
          <w:sz w:val="20"/>
          <w:lang w:eastAsia="fr-LU"/>
        </w:rPr>
        <w:t>NRWG</w:t>
      </w:r>
      <w:proofErr w:type="spellEnd"/>
      <w:r w:rsidRPr="00BF3FD7">
        <w:rPr>
          <w:rFonts w:ascii="Arial" w:hAnsi="Arial" w:cs="Arial"/>
          <w:b/>
          <w:sz w:val="20"/>
          <w:lang w:eastAsia="fr-LU"/>
        </w:rPr>
        <w:t xml:space="preserve">-Lüftungsmodul für vertikale Montage, </w:t>
      </w:r>
      <w:r w:rsidRPr="00BF3FD7">
        <w:rPr>
          <w:rFonts w:ascii="Arial" w:hAnsi="Arial" w:cs="Arial"/>
          <w:b/>
          <w:sz w:val="20"/>
          <w:szCs w:val="20"/>
        </w:rPr>
        <w:t>Jalousieklappe auf Montagerahmen flächenbündig in die Schachtwand integriert</w:t>
      </w:r>
      <w:r>
        <w:rPr>
          <w:rFonts w:ascii="Arial" w:hAnsi="Arial" w:cs="Arial"/>
          <w:b/>
          <w:sz w:val="20"/>
          <w:szCs w:val="20"/>
        </w:rPr>
        <w:t>,</w:t>
      </w:r>
      <w:r w:rsidRPr="00BF3FD7">
        <w:rPr>
          <w:rFonts w:ascii="Arial" w:hAnsi="Arial" w:cs="Arial"/>
          <w:b/>
          <w:sz w:val="20"/>
          <w:szCs w:val="20"/>
        </w:rPr>
        <w:t xml:space="preserve"> </w:t>
      </w:r>
      <w:r w:rsidRPr="00BF3FD7">
        <w:rPr>
          <w:rFonts w:ascii="Arial" w:hAnsi="Arial" w:cs="Arial"/>
          <w:b/>
          <w:sz w:val="20"/>
          <w:lang w:eastAsia="fr-LU"/>
        </w:rPr>
        <w:t xml:space="preserve">mit Wetter- und Vogelschutzgitter, geometrisch freie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 – 0,2 – 0,4</w:t>
      </w:r>
      <w:r w:rsidRPr="00BF3FD7">
        <w:rPr>
          <w:rFonts w:ascii="Arial" w:hAnsi="Arial" w:cs="Arial"/>
          <w:b/>
          <w:sz w:val="20"/>
          <w:lang w:eastAsia="fr-LU"/>
        </w:rPr>
        <w:t xml:space="preserve"> m²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14:paraId="305941CE" w14:textId="77777777" w:rsidR="00D37BC6" w:rsidRPr="00BF3FD7" w:rsidRDefault="00D37BC6" w:rsidP="00D37BC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</w:p>
    <w:p w14:paraId="6B3E4EC7" w14:textId="13240802" w:rsidR="00D37BC6" w:rsidRPr="00BF3FD7" w:rsidRDefault="00D37BC6" w:rsidP="00F85D1E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Jalousieklappe mit </w:t>
      </w:r>
      <w:r w:rsidR="00C0661E">
        <w:rPr>
          <w:rFonts w:ascii="Arial" w:hAnsi="Arial" w:cs="Arial"/>
          <w:sz w:val="20"/>
          <w:szCs w:val="20"/>
        </w:rPr>
        <w:t>Federrücklaufmotor</w:t>
      </w:r>
      <w:r w:rsidRPr="00BF3FD7">
        <w:rPr>
          <w:rFonts w:ascii="Arial" w:hAnsi="Arial" w:cs="Arial"/>
          <w:sz w:val="20"/>
          <w:szCs w:val="20"/>
        </w:rPr>
        <w:t xml:space="preserve"> auf Montagerahmen zur Abfuhr von Wärme, Brandgasen und zur </w:t>
      </w:r>
      <w:r w:rsidRPr="00BF3FD7">
        <w:rPr>
          <w:rFonts w:ascii="Arial" w:hAnsi="Arial" w:cs="Arial"/>
          <w:sz w:val="20"/>
        </w:rPr>
        <w:t>natürlichen Belüftung des Schachte</w:t>
      </w:r>
      <w:r>
        <w:rPr>
          <w:rFonts w:ascii="Arial" w:hAnsi="Arial" w:cs="Arial"/>
          <w:sz w:val="20"/>
        </w:rPr>
        <w:t>s. Einbaurahmen zum vertikalen B</w:t>
      </w:r>
      <w:r w:rsidRPr="00BF3FD7">
        <w:rPr>
          <w:rFonts w:ascii="Arial" w:hAnsi="Arial" w:cs="Arial"/>
          <w:sz w:val="20"/>
        </w:rPr>
        <w:t xml:space="preserve">efestigen in der Aufzugsschachtwand.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  <w:r>
        <w:rPr>
          <w:rFonts w:ascii="Arial" w:hAnsi="Arial" w:cs="Arial"/>
          <w:sz w:val="20"/>
        </w:rPr>
        <w:t>.</w:t>
      </w:r>
    </w:p>
    <w:p w14:paraId="50612B6B" w14:textId="77777777" w:rsidR="00D37BC6" w:rsidRPr="00BF3FD7" w:rsidRDefault="00D37BC6" w:rsidP="00D37BC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</w:p>
    <w:p w14:paraId="3ACB7CEA" w14:textId="77777777" w:rsidR="00D37BC6" w:rsidRPr="00BF3FD7" w:rsidRDefault="00D37BC6" w:rsidP="00D37BC6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14:paraId="2B83FD11" w14:textId="77777777" w:rsidR="00D37BC6" w:rsidRPr="005C430E" w:rsidRDefault="00D37BC6" w:rsidP="00D37B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>V Gleichstrommotor schließend</w:t>
      </w:r>
    </w:p>
    <w:p w14:paraId="019049C6" w14:textId="77777777" w:rsidR="00D37BC6" w:rsidRPr="00BF3FD7" w:rsidRDefault="00D37BC6" w:rsidP="00D37B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RJ45-Steckverbindung</w:t>
      </w:r>
    </w:p>
    <w:p w14:paraId="176AE72E" w14:textId="717EFE92" w:rsidR="00D37BC6" w:rsidRPr="00BF3FD7" w:rsidRDefault="00D37BC6" w:rsidP="00D37B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Bestehend aus formstabilem, profiliertem Ra</w:t>
      </w:r>
      <w:r w:rsidR="00F85D1E">
        <w:rPr>
          <w:rFonts w:ascii="Arial" w:hAnsi="Arial" w:cs="Arial"/>
          <w:sz w:val="20"/>
        </w:rPr>
        <w:t xml:space="preserve">hmen aus 1,5 mm - Tiefe 180 mm </w:t>
      </w:r>
      <w:r w:rsidRPr="00BF3FD7">
        <w:rPr>
          <w:rFonts w:ascii="Arial" w:hAnsi="Arial" w:cs="Arial"/>
          <w:sz w:val="20"/>
        </w:rPr>
        <w:t>verzinktem Stahlblech</w:t>
      </w:r>
    </w:p>
    <w:p w14:paraId="7B3396AA" w14:textId="77777777" w:rsidR="00D37BC6" w:rsidRPr="00BF3FD7" w:rsidRDefault="00D37BC6" w:rsidP="00D37B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Vogelschutzgitter auf der gesamten Lüftungsfläche</w:t>
      </w:r>
    </w:p>
    <w:p w14:paraId="052803FD" w14:textId="77777777" w:rsidR="00D37BC6" w:rsidRPr="00BF3FD7" w:rsidRDefault="00D37BC6" w:rsidP="00D37BC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Wetterschutzgitter mit Anschlussrahmen für Fassade</w:t>
      </w:r>
    </w:p>
    <w:p w14:paraId="6B2DC551" w14:textId="77777777" w:rsidR="00D37BC6" w:rsidRPr="00BF3FD7" w:rsidRDefault="00D37BC6" w:rsidP="00D37BC6">
      <w:pPr>
        <w:ind w:left="1418"/>
        <w:rPr>
          <w:rFonts w:ascii="Arial" w:hAnsi="Arial" w:cs="Arial"/>
          <w:sz w:val="20"/>
          <w:szCs w:val="20"/>
        </w:rPr>
      </w:pPr>
    </w:p>
    <w:p w14:paraId="55F7AE68" w14:textId="77777777" w:rsidR="00D37BC6" w:rsidRPr="00BF3FD7" w:rsidRDefault="00D37BC6" w:rsidP="00D37BC6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! Es ist bauseits abzuklären, dass die Lage der Rauchaustrittsöffnung so gewählt ist, dass der Rauchaustritt durch Windeinfluss nicht beeinträchtigt wird!</w:t>
      </w:r>
    </w:p>
    <w:p w14:paraId="19EAC0E6" w14:textId="77777777" w:rsidR="00D37BC6" w:rsidRPr="00BF3FD7" w:rsidRDefault="00D37BC6" w:rsidP="00D37BC6">
      <w:pPr>
        <w:ind w:left="1418"/>
        <w:rPr>
          <w:rFonts w:ascii="Arial" w:hAnsi="Arial" w:cs="Arial"/>
          <w:sz w:val="20"/>
          <w:szCs w:val="20"/>
        </w:rPr>
      </w:pPr>
    </w:p>
    <w:p w14:paraId="5DF6E75C" w14:textId="3C619327" w:rsidR="00D37BC6" w:rsidRPr="00BF3FD7" w:rsidRDefault="00C0661E" w:rsidP="00C0661E">
      <w:pPr>
        <w:ind w:left="1418"/>
        <w:rPr>
          <w:rFonts w:ascii="Arial" w:hAnsi="Arial" w:cs="Arial"/>
          <w:sz w:val="20"/>
          <w:szCs w:val="20"/>
          <w:highlight w:val="red"/>
        </w:rPr>
      </w:pPr>
      <w:r>
        <w:rPr>
          <w:rFonts w:ascii="Arial" w:hAnsi="Arial" w:cs="Arial"/>
          <w:sz w:val="20"/>
        </w:rPr>
        <w:t xml:space="preserve">Nenngrößen Montagerahmen: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37BC6" w:rsidRPr="00BF3FD7">
        <w:rPr>
          <w:rFonts w:ascii="Arial" w:hAnsi="Arial" w:cs="Arial"/>
          <w:sz w:val="20"/>
        </w:rPr>
        <w:t>………………</w:t>
      </w:r>
      <w:r w:rsidR="00D37BC6">
        <w:rPr>
          <w:rFonts w:ascii="Arial" w:hAnsi="Arial" w:cs="Arial"/>
          <w:sz w:val="20"/>
        </w:rPr>
        <w:t>x</w:t>
      </w:r>
      <w:r w:rsidR="00D37BC6" w:rsidRPr="00BF3FD7">
        <w:rPr>
          <w:rFonts w:ascii="Arial" w:hAnsi="Arial" w:cs="Arial"/>
          <w:sz w:val="20"/>
        </w:rPr>
        <w:t>……</w:t>
      </w:r>
      <w:proofErr w:type="gramStart"/>
      <w:r w:rsidR="00D37BC6" w:rsidRPr="00BF3FD7">
        <w:rPr>
          <w:rFonts w:ascii="Arial" w:hAnsi="Arial" w:cs="Arial"/>
          <w:sz w:val="20"/>
        </w:rPr>
        <w:t>……</w:t>
      </w:r>
      <w:r w:rsidR="00D37BC6">
        <w:rPr>
          <w:rFonts w:ascii="Arial" w:hAnsi="Arial" w:cs="Arial"/>
          <w:sz w:val="20"/>
        </w:rPr>
        <w:t>.</w:t>
      </w:r>
      <w:proofErr w:type="gramEnd"/>
      <w:r w:rsidR="00D37BC6">
        <w:rPr>
          <w:rFonts w:ascii="Arial" w:hAnsi="Arial" w:cs="Arial"/>
          <w:sz w:val="20"/>
        </w:rPr>
        <w:t>.</w:t>
      </w:r>
      <w:r w:rsidR="00D37BC6" w:rsidRPr="00BF3FD7">
        <w:rPr>
          <w:rFonts w:ascii="Arial" w:hAnsi="Arial" w:cs="Arial"/>
          <w:sz w:val="20"/>
        </w:rPr>
        <w:t>…mm</w:t>
      </w:r>
    </w:p>
    <w:p w14:paraId="5A49AF4C" w14:textId="77777777" w:rsidR="00C0661E" w:rsidRDefault="00C0661E" w:rsidP="00D37BC6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</w:p>
    <w:p w14:paraId="641689EA" w14:textId="54C66626" w:rsidR="00D37BC6" w:rsidRPr="00F61C27" w:rsidRDefault="00D37BC6" w:rsidP="00D37BC6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  <w:sz w:val="20"/>
        </w:rPr>
        <w:t>Notwendige vertikale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 xml:space="preserve">: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</w:t>
      </w:r>
      <w:r w:rsidRPr="00F61C27">
        <w:rPr>
          <w:rFonts w:ascii="Arial" w:hAnsi="Arial" w:cs="Arial"/>
          <w:sz w:val="20"/>
        </w:rPr>
        <w:t xml:space="preserve">mm  </w:t>
      </w:r>
    </w:p>
    <w:p w14:paraId="4FB5B983" w14:textId="77777777" w:rsidR="00D37BC6" w:rsidRPr="00F61C27" w:rsidRDefault="00D37BC6" w:rsidP="00D37BC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2"/>
          <w:szCs w:val="22"/>
        </w:rPr>
      </w:pPr>
    </w:p>
    <w:p w14:paraId="099AB8D3" w14:textId="77777777" w:rsidR="00D37BC6" w:rsidRPr="00F85D1E" w:rsidRDefault="00D37BC6" w:rsidP="00D37BC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  <w:lang w:val="en-US"/>
        </w:rPr>
      </w:pPr>
      <w:proofErr w:type="spellStart"/>
      <w:r w:rsidRPr="00F85D1E">
        <w:rPr>
          <w:rFonts w:ascii="Arial" w:hAnsi="Arial" w:cs="Arial"/>
          <w:sz w:val="20"/>
          <w:szCs w:val="20"/>
          <w:lang w:val="en-US"/>
        </w:rPr>
        <w:t>Fabrikat</w:t>
      </w:r>
      <w:proofErr w:type="spellEnd"/>
      <w:r w:rsidRPr="00F85D1E">
        <w:rPr>
          <w:rFonts w:ascii="Arial" w:hAnsi="Arial" w:cs="Arial"/>
          <w:sz w:val="20"/>
          <w:szCs w:val="20"/>
          <w:lang w:val="en-US"/>
        </w:rPr>
        <w:t xml:space="preserve">: ..................................... </w:t>
      </w:r>
      <w:r w:rsidRPr="00F85D1E">
        <w:rPr>
          <w:rFonts w:ascii="Arial" w:hAnsi="Arial" w:cs="Arial"/>
          <w:i/>
          <w:sz w:val="20"/>
          <w:szCs w:val="20"/>
          <w:lang w:val="en-US"/>
        </w:rPr>
        <w:t>BK-FACTORY</w:t>
      </w:r>
    </w:p>
    <w:p w14:paraId="0FB12F27" w14:textId="70EDDFD2" w:rsidR="00D37BC6" w:rsidRPr="00F61C27" w:rsidRDefault="00D37BC6" w:rsidP="00D37BC6">
      <w:pPr>
        <w:ind w:firstLine="1418"/>
        <w:rPr>
          <w:rFonts w:ascii="Arial" w:hAnsi="Arial" w:cs="Arial"/>
          <w:lang w:val="en-US"/>
        </w:rPr>
      </w:pPr>
      <w:proofErr w:type="spellStart"/>
      <w:r w:rsidRPr="00F85D1E">
        <w:rPr>
          <w:rFonts w:ascii="Arial" w:hAnsi="Arial" w:cs="Arial"/>
          <w:sz w:val="20"/>
          <w:lang w:val="en-US"/>
        </w:rPr>
        <w:t>Typ</w:t>
      </w:r>
      <w:proofErr w:type="spellEnd"/>
      <w:r w:rsidRPr="00F85D1E">
        <w:rPr>
          <w:rFonts w:ascii="Arial" w:hAnsi="Arial" w:cs="Arial"/>
          <w:sz w:val="20"/>
          <w:lang w:val="en-US"/>
        </w:rPr>
        <w:t>: ……………</w:t>
      </w:r>
      <w:r w:rsidRPr="00AF2002">
        <w:rPr>
          <w:rFonts w:ascii="Arial" w:hAnsi="Arial" w:cs="Arial"/>
          <w:sz w:val="20"/>
          <w:lang w:val="en-US"/>
        </w:rPr>
        <w:t>…………….……</w:t>
      </w:r>
      <w:r>
        <w:rPr>
          <w:rFonts w:ascii="Arial" w:hAnsi="Arial" w:cs="Arial"/>
          <w:sz w:val="20"/>
          <w:lang w:val="en-US"/>
        </w:rPr>
        <w:t xml:space="preserve"> </w:t>
      </w:r>
      <w:r w:rsidR="00C0661E">
        <w:rPr>
          <w:rFonts w:ascii="Arial" w:hAnsi="Arial" w:cs="Arial"/>
          <w:i/>
          <w:sz w:val="20"/>
          <w:lang w:val="en-US"/>
        </w:rPr>
        <w:t xml:space="preserve">JK-180 </w:t>
      </w:r>
      <w:proofErr w:type="spellStart"/>
      <w:r w:rsidR="00C0661E">
        <w:rPr>
          <w:rFonts w:ascii="Arial" w:hAnsi="Arial" w:cs="Arial"/>
          <w:i/>
          <w:sz w:val="20"/>
          <w:lang w:val="en-US"/>
        </w:rPr>
        <w:t>HV</w:t>
      </w:r>
      <w:proofErr w:type="spellEnd"/>
      <w:r w:rsidR="00C0661E">
        <w:rPr>
          <w:rFonts w:ascii="Arial" w:hAnsi="Arial" w:cs="Arial"/>
          <w:i/>
          <w:sz w:val="20"/>
          <w:lang w:val="en-US"/>
        </w:rPr>
        <w:t>-</w:t>
      </w:r>
      <w:r w:rsidRPr="00AF2002">
        <w:rPr>
          <w:rFonts w:ascii="Arial" w:hAnsi="Arial" w:cs="Arial"/>
          <w:i/>
          <w:sz w:val="20"/>
          <w:lang w:val="en-US"/>
        </w:rPr>
        <w:t>ALAS</w:t>
      </w:r>
    </w:p>
    <w:p w14:paraId="3D984148" w14:textId="77777777" w:rsidR="00C0661E" w:rsidRPr="00F85D1E" w:rsidRDefault="00C0661E" w:rsidP="00D37BC6">
      <w:pPr>
        <w:autoSpaceDE w:val="0"/>
        <w:ind w:left="1418" w:right="2551"/>
        <w:rPr>
          <w:rFonts w:ascii="Arial" w:hAnsi="Arial" w:cs="Arial"/>
          <w:sz w:val="20"/>
          <w:szCs w:val="20"/>
          <w:lang w:val="en-US"/>
        </w:rPr>
      </w:pPr>
    </w:p>
    <w:p w14:paraId="7581B449" w14:textId="3ED0B17E" w:rsidR="00D37BC6" w:rsidRPr="00BF3FD7" w:rsidRDefault="00D37BC6" w:rsidP="00D37BC6">
      <w:pPr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Liefern und betrieb</w:t>
      </w:r>
      <w:r w:rsidR="00F85D1E">
        <w:rPr>
          <w:rFonts w:ascii="Arial" w:hAnsi="Arial" w:cs="Arial"/>
          <w:sz w:val="20"/>
          <w:szCs w:val="20"/>
        </w:rPr>
        <w:t xml:space="preserve">sbereit vertikal in Schachtwand </w:t>
      </w:r>
      <w:r w:rsidRPr="00BF3FD7">
        <w:rPr>
          <w:rFonts w:ascii="Arial" w:hAnsi="Arial" w:cs="Arial"/>
          <w:sz w:val="20"/>
          <w:szCs w:val="20"/>
        </w:rPr>
        <w:t xml:space="preserve">montieren (Montage </w:t>
      </w:r>
      <w:r w:rsidR="00F85D1E">
        <w:rPr>
          <w:rFonts w:ascii="Arial" w:hAnsi="Arial" w:cs="Arial"/>
          <w:sz w:val="20"/>
          <w:szCs w:val="20"/>
        </w:rPr>
        <w:t xml:space="preserve">aus dem Schacht ohne bauseitige </w:t>
      </w:r>
      <w:bookmarkStart w:id="0" w:name="_GoBack"/>
      <w:bookmarkEnd w:id="0"/>
      <w:r w:rsidRPr="00BF3FD7">
        <w:rPr>
          <w:rFonts w:ascii="Arial" w:hAnsi="Arial" w:cs="Arial"/>
          <w:sz w:val="20"/>
          <w:szCs w:val="20"/>
        </w:rPr>
        <w:t>Unterstützung)</w:t>
      </w:r>
    </w:p>
    <w:p w14:paraId="0BEE3FD2" w14:textId="77777777" w:rsidR="00D37BC6" w:rsidRPr="00BF3FD7" w:rsidRDefault="00D37BC6" w:rsidP="00D37BC6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  <w:sz w:val="22"/>
          <w:szCs w:val="22"/>
        </w:rPr>
      </w:pPr>
      <w:r w:rsidRPr="00BF3FD7">
        <w:rPr>
          <w:rFonts w:ascii="Arial" w:hAnsi="Arial" w:cs="Arial"/>
          <w:sz w:val="22"/>
          <w:szCs w:val="22"/>
        </w:rPr>
        <w:t xml:space="preserve"> </w:t>
      </w:r>
    </w:p>
    <w:p w14:paraId="4E1312F6" w14:textId="77777777" w:rsidR="00D37BC6" w:rsidRPr="00BF3FD7" w:rsidRDefault="00D37BC6" w:rsidP="00D37BC6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 xml:space="preserve">  </w:t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14:paraId="4CCB3FA2" w14:textId="77777777" w:rsidR="00D37BC6" w:rsidRPr="00BF3FD7" w:rsidRDefault="00D37BC6" w:rsidP="00D37BC6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</w:p>
    <w:p w14:paraId="545330C8" w14:textId="4AC6CEC7" w:rsidR="00D37BC6" w:rsidRDefault="00D37BC6" w:rsidP="00D37BC6"/>
    <w:sectPr w:rsidR="00D37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6"/>
    <w:rsid w:val="00547753"/>
    <w:rsid w:val="00C0661E"/>
    <w:rsid w:val="00CB6DEE"/>
    <w:rsid w:val="00D37BC6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A3F"/>
  <w15:chartTrackingRefBased/>
  <w15:docId w15:val="{FB6EC627-B04A-4BDA-8105-A6618E0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BC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4</cp:revision>
  <dcterms:created xsi:type="dcterms:W3CDTF">2016-10-24T12:28:00Z</dcterms:created>
  <dcterms:modified xsi:type="dcterms:W3CDTF">2016-10-25T13:44:00Z</dcterms:modified>
</cp:coreProperties>
</file>